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DD" w:rsidRPr="001E26DD" w:rsidRDefault="001E26DD" w:rsidP="001E26DD">
      <w:pPr>
        <w:pStyle w:val="TableText"/>
        <w:spacing w:before="120"/>
        <w:jc w:val="left"/>
        <w:rPr>
          <w:rFonts w:cs="Arial"/>
          <w:i/>
          <w:sz w:val="24"/>
        </w:rPr>
      </w:pPr>
      <w:r>
        <w:rPr>
          <w:i/>
          <w:highlight w:val="yellow"/>
        </w:rPr>
        <w:t>For s</w:t>
      </w:r>
      <w:r w:rsidRPr="001E26DD">
        <w:rPr>
          <w:i/>
          <w:highlight w:val="yellow"/>
        </w:rPr>
        <w:t>ubmission of new actions and recommendations</w:t>
      </w:r>
      <w:r>
        <w:rPr>
          <w:i/>
          <w:highlight w:val="yellow"/>
        </w:rPr>
        <w:t xml:space="preserve"> to plenary,</w:t>
      </w:r>
      <w:r w:rsidRPr="001E26DD">
        <w:rPr>
          <w:i/>
          <w:highlight w:val="yellow"/>
        </w:rPr>
        <w:t xml:space="preserve"> an abstract must be submitted in advance of the paper/presentation itself and at least 3 (TBC) weeks before the CGMS session. Otherwise the paper/presentation will be removed from the plenary session agenda.</w:t>
      </w:r>
    </w:p>
    <w:p w:rsidR="000047F8" w:rsidRPr="00DF79D8" w:rsidRDefault="000976E2" w:rsidP="000047F8">
      <w:pPr>
        <w:jc w:val="center"/>
        <w:rPr>
          <w:rFonts w:ascii="Arial" w:hAnsi="Arial" w:cs="Arial"/>
        </w:rPr>
      </w:pPr>
    </w:p>
    <w:p w:rsidR="000047F8" w:rsidRPr="00DF79D8" w:rsidRDefault="000976E2" w:rsidP="000047F8">
      <w:pPr>
        <w:jc w:val="center"/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6489"/>
      </w:tblGrid>
      <w:tr w:rsidR="00F91C15" w:rsidTr="000047F8">
        <w:trPr>
          <w:trHeight w:val="851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3C4700" w:rsidRPr="00DF79D8" w:rsidRDefault="00B432C5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Subject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3C4700" w:rsidRPr="00DF79D8" w:rsidRDefault="00B432C5" w:rsidP="00FF149A">
            <w:pPr>
              <w:pStyle w:val="TableText"/>
              <w:spacing w:before="120"/>
              <w:jc w:val="left"/>
              <w:rPr>
                <w:rFonts w:cs="Arial"/>
                <w:sz w:val="24"/>
              </w:rPr>
            </w:pPr>
            <w:r w:rsidRPr="00DF79D8">
              <w:rPr>
                <w:rFonts w:cs="Arial"/>
                <w:sz w:val="24"/>
                <w:highlight w:val="yellow"/>
              </w:rPr>
              <w:t>ADD TITLE HERE</w:t>
            </w:r>
          </w:p>
        </w:tc>
      </w:tr>
      <w:tr w:rsidR="00F91C15" w:rsidTr="000047F8">
        <w:trPr>
          <w:trHeight w:val="851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3C4700" w:rsidRPr="00DF79D8" w:rsidRDefault="00B432C5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In response to CGMS action/recommendation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3C4700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F91C15" w:rsidTr="000047F8">
        <w:trPr>
          <w:trHeight w:val="762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0047F8" w:rsidRPr="00DF79D8" w:rsidRDefault="00B432C5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HLPP reference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0047F8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  <w:tr w:rsidR="00F91C15" w:rsidTr="000047F8">
        <w:trPr>
          <w:trHeight w:val="1787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3C4700" w:rsidRPr="00DF79D8" w:rsidRDefault="00B432C5" w:rsidP="000047F8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Executive Summary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3C4700" w:rsidRPr="00DF79D8" w:rsidRDefault="00B432C5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  <w:r w:rsidRPr="00DF79D8">
              <w:rPr>
                <w:rFonts w:cs="Arial"/>
                <w:b w:val="0"/>
                <w:sz w:val="24"/>
                <w:highlight w:val="yellow"/>
              </w:rPr>
              <w:t>(corresponding to max. ½ page)</w:t>
            </w:r>
          </w:p>
          <w:p w:rsidR="003C4700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0047F8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3C4700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  <w:p w:rsidR="003C4700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i/>
                <w:sz w:val="24"/>
              </w:rPr>
            </w:pPr>
          </w:p>
        </w:tc>
      </w:tr>
      <w:tr w:rsidR="00F91C15" w:rsidTr="000047F8">
        <w:trPr>
          <w:trHeight w:val="1266"/>
        </w:trPr>
        <w:tc>
          <w:tcPr>
            <w:tcW w:w="2583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:rsidR="003C4700" w:rsidRPr="00DF79D8" w:rsidRDefault="00B432C5">
            <w:pPr>
              <w:pStyle w:val="CommentText"/>
              <w:tabs>
                <w:tab w:val="left" w:pos="1735"/>
              </w:tabs>
              <w:spacing w:before="120"/>
              <w:jc w:val="left"/>
              <w:rPr>
                <w:rFonts w:ascii="Arial" w:hAnsi="Arial" w:cs="Arial"/>
                <w:b/>
                <w:sz w:val="20"/>
              </w:rPr>
            </w:pPr>
            <w:r w:rsidRPr="00DF79D8">
              <w:rPr>
                <w:rFonts w:ascii="Arial" w:hAnsi="Arial" w:cs="Arial"/>
                <w:b/>
                <w:sz w:val="20"/>
              </w:rPr>
              <w:t>Action/Recommendation proposed</w:t>
            </w:r>
          </w:p>
        </w:tc>
        <w:tc>
          <w:tcPr>
            <w:tcW w:w="64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3C4700" w:rsidRPr="00DF79D8" w:rsidRDefault="000976E2">
            <w:pPr>
              <w:pStyle w:val="TableText"/>
              <w:spacing w:before="120"/>
              <w:jc w:val="left"/>
              <w:rPr>
                <w:rFonts w:cs="Arial"/>
                <w:b w:val="0"/>
                <w:sz w:val="24"/>
              </w:rPr>
            </w:pPr>
          </w:p>
        </w:tc>
      </w:tr>
    </w:tbl>
    <w:p w:rsidR="003C4700" w:rsidRPr="00DF79D8" w:rsidRDefault="000976E2">
      <w:pPr>
        <w:rPr>
          <w:rFonts w:ascii="Arial" w:hAnsi="Arial" w:cs="Arial"/>
        </w:rPr>
      </w:pPr>
    </w:p>
    <w:p w:rsidR="003C4700" w:rsidRPr="00DF79D8" w:rsidRDefault="000976E2">
      <w:pPr>
        <w:rPr>
          <w:rFonts w:ascii="Arial" w:hAnsi="Arial" w:cs="Arial"/>
        </w:rPr>
        <w:sectPr w:rsidR="003C4700" w:rsidRPr="00DF79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268" w:right="1440" w:bottom="1134" w:left="1440" w:header="720" w:footer="567" w:gutter="0"/>
          <w:cols w:space="720"/>
          <w:titlePg/>
        </w:sectPr>
      </w:pPr>
    </w:p>
    <w:p w:rsidR="003C4700" w:rsidRDefault="00B432C5" w:rsidP="009B57A3">
      <w:pPr>
        <w:pStyle w:val="Heading1"/>
        <w:rPr>
          <w:rFonts w:ascii="Arial" w:hAnsi="Arial" w:cs="Arial"/>
        </w:rPr>
      </w:pPr>
      <w:bookmarkStart w:id="1" w:name="_Toc428083022"/>
      <w:bookmarkStart w:id="2" w:name="_Toc475690913"/>
      <w:bookmarkStart w:id="3" w:name="_Toc224102186"/>
      <w:bookmarkStart w:id="4" w:name="_Toc224380783"/>
      <w:bookmarkStart w:id="5" w:name="_Toc34403027"/>
      <w:r w:rsidRPr="00DF79D8">
        <w:rPr>
          <w:rFonts w:ascii="Arial" w:hAnsi="Arial" w:cs="Arial"/>
        </w:rPr>
        <w:lastRenderedPageBreak/>
        <w:t>INTRODUCTION</w:t>
      </w:r>
      <w:bookmarkEnd w:id="1"/>
      <w:bookmarkEnd w:id="2"/>
      <w:bookmarkEnd w:id="3"/>
      <w:bookmarkEnd w:id="4"/>
      <w:bookmarkEnd w:id="5"/>
    </w:p>
    <w:p w:rsidR="001E26DD" w:rsidRDefault="001E26DD" w:rsidP="001E26DD"/>
    <w:p w:rsidR="001E26DD" w:rsidRPr="001E26DD" w:rsidRDefault="001E26DD" w:rsidP="001E26DD">
      <w:r>
        <w:t>…</w:t>
      </w:r>
    </w:p>
    <w:p w:rsidR="000047F8" w:rsidRPr="00DF79D8" w:rsidRDefault="000976E2">
      <w:pPr>
        <w:rPr>
          <w:rFonts w:ascii="Arial" w:hAnsi="Arial" w:cs="Arial"/>
        </w:rPr>
      </w:pPr>
    </w:p>
    <w:p w:rsidR="001E26DD" w:rsidRPr="0085444B" w:rsidRDefault="001E26DD" w:rsidP="001E26DD">
      <w:pPr>
        <w:pStyle w:val="Heading1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HEADING</w:t>
      </w:r>
    </w:p>
    <w:p w:rsidR="001E26DD" w:rsidRPr="0085444B" w:rsidRDefault="001E26DD" w:rsidP="001E26DD">
      <w:pPr>
        <w:rPr>
          <w:rFonts w:ascii="Arial" w:hAnsi="Arial" w:cs="Arial"/>
        </w:rPr>
      </w:pPr>
    </w:p>
    <w:p w:rsidR="001E26DD" w:rsidRPr="0085444B" w:rsidRDefault="001E26DD" w:rsidP="001E26DD">
      <w:pPr>
        <w:rPr>
          <w:rFonts w:ascii="Arial" w:hAnsi="Arial" w:cs="Arial"/>
        </w:rPr>
      </w:pPr>
      <w:r w:rsidRPr="0085444B">
        <w:rPr>
          <w:rFonts w:ascii="Arial" w:hAnsi="Arial" w:cs="Arial"/>
        </w:rPr>
        <w:t>…</w:t>
      </w:r>
    </w:p>
    <w:p w:rsidR="001E26DD" w:rsidRPr="0085444B" w:rsidRDefault="001E26DD" w:rsidP="001E26DD">
      <w:pPr>
        <w:pStyle w:val="Heading2"/>
        <w:tabs>
          <w:tab w:val="clear" w:pos="851"/>
        </w:tabs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Sub heading (1</w:t>
      </w:r>
      <w:r w:rsidRPr="0085444B">
        <w:rPr>
          <w:rFonts w:ascii="Arial" w:hAnsi="Arial" w:cs="Arial"/>
          <w:szCs w:val="24"/>
          <w:vertAlign w:val="superscript"/>
        </w:rPr>
        <w:t>st</w:t>
      </w:r>
      <w:r w:rsidRPr="0085444B">
        <w:rPr>
          <w:rFonts w:ascii="Arial" w:hAnsi="Arial" w:cs="Arial"/>
          <w:szCs w:val="24"/>
        </w:rPr>
        <w:t xml:space="preserve"> level)</w:t>
      </w:r>
    </w:p>
    <w:p w:rsidR="001E26DD" w:rsidRPr="0085444B" w:rsidRDefault="001E26DD" w:rsidP="001E26DD">
      <w:pPr>
        <w:rPr>
          <w:rFonts w:ascii="Arial" w:hAnsi="Arial" w:cs="Arial"/>
          <w:szCs w:val="24"/>
        </w:rPr>
      </w:pPr>
    </w:p>
    <w:p w:rsidR="001E26DD" w:rsidRPr="0085444B" w:rsidRDefault="001E26DD" w:rsidP="001E26DD">
      <w:pPr>
        <w:rPr>
          <w:rFonts w:ascii="Arial" w:hAnsi="Arial" w:cs="Arial"/>
          <w:szCs w:val="24"/>
        </w:rPr>
      </w:pPr>
    </w:p>
    <w:p w:rsidR="001E26DD" w:rsidRPr="0085444B" w:rsidRDefault="001E26DD" w:rsidP="001E26DD">
      <w:pPr>
        <w:pStyle w:val="Heading3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Subheading (2</w:t>
      </w:r>
      <w:r w:rsidRPr="0085444B">
        <w:rPr>
          <w:rFonts w:ascii="Arial" w:hAnsi="Arial" w:cs="Arial"/>
          <w:szCs w:val="24"/>
          <w:vertAlign w:val="superscript"/>
        </w:rPr>
        <w:t>nd</w:t>
      </w:r>
      <w:r w:rsidRPr="0085444B">
        <w:rPr>
          <w:rFonts w:ascii="Arial" w:hAnsi="Arial" w:cs="Arial"/>
          <w:szCs w:val="24"/>
        </w:rPr>
        <w:t xml:space="preserve"> level)</w:t>
      </w:r>
    </w:p>
    <w:p w:rsidR="001E26DD" w:rsidRPr="0085444B" w:rsidRDefault="001E26DD" w:rsidP="001E26DD">
      <w:pPr>
        <w:rPr>
          <w:rFonts w:ascii="Arial" w:hAnsi="Arial" w:cs="Arial"/>
          <w:szCs w:val="24"/>
        </w:rPr>
      </w:pPr>
    </w:p>
    <w:p w:rsidR="001E26DD" w:rsidRPr="0085444B" w:rsidRDefault="001E26DD" w:rsidP="001E26DD">
      <w:pPr>
        <w:rPr>
          <w:rFonts w:ascii="Arial" w:hAnsi="Arial" w:cs="Arial"/>
          <w:szCs w:val="24"/>
        </w:rPr>
      </w:pPr>
    </w:p>
    <w:p w:rsidR="001E26DD" w:rsidRPr="0085444B" w:rsidRDefault="001E26DD" w:rsidP="001E26DD">
      <w:pPr>
        <w:pStyle w:val="Heading3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Idem</w:t>
      </w:r>
    </w:p>
    <w:p w:rsidR="001E26DD" w:rsidRPr="0085444B" w:rsidRDefault="001E26DD" w:rsidP="001E26DD">
      <w:pPr>
        <w:rPr>
          <w:rFonts w:ascii="Arial" w:hAnsi="Arial" w:cs="Arial"/>
        </w:rPr>
      </w:pPr>
    </w:p>
    <w:p w:rsidR="001E26DD" w:rsidRPr="0085444B" w:rsidRDefault="001E26DD" w:rsidP="001E26DD">
      <w:pPr>
        <w:pStyle w:val="Heading1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HEADING</w:t>
      </w:r>
    </w:p>
    <w:p w:rsidR="001E26DD" w:rsidRPr="0085444B" w:rsidRDefault="001E26DD" w:rsidP="001E26DD">
      <w:pPr>
        <w:rPr>
          <w:rFonts w:ascii="Arial" w:hAnsi="Arial" w:cs="Arial"/>
          <w:szCs w:val="24"/>
        </w:rPr>
      </w:pPr>
    </w:p>
    <w:p w:rsidR="001E26DD" w:rsidRPr="0085444B" w:rsidRDefault="001E26DD" w:rsidP="001E26DD">
      <w:pPr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:rsidR="001E26DD" w:rsidRPr="0085444B" w:rsidRDefault="001E26DD" w:rsidP="001E26DD">
      <w:pPr>
        <w:pStyle w:val="Heading2"/>
        <w:tabs>
          <w:tab w:val="clear" w:pos="851"/>
        </w:tabs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:rsidR="001E26DD" w:rsidRPr="0085444B" w:rsidRDefault="001E26DD" w:rsidP="001E26DD">
      <w:pPr>
        <w:rPr>
          <w:rFonts w:ascii="Arial" w:hAnsi="Arial" w:cs="Arial"/>
          <w:szCs w:val="24"/>
        </w:rPr>
      </w:pPr>
    </w:p>
    <w:p w:rsidR="001E26DD" w:rsidRPr="0085444B" w:rsidRDefault="001E26DD" w:rsidP="001E26DD">
      <w:pPr>
        <w:rPr>
          <w:rFonts w:ascii="Arial" w:hAnsi="Arial" w:cs="Arial"/>
          <w:szCs w:val="24"/>
        </w:rPr>
      </w:pPr>
    </w:p>
    <w:p w:rsidR="001E26DD" w:rsidRPr="0085444B" w:rsidRDefault="001E26DD" w:rsidP="001E26DD">
      <w:pPr>
        <w:pStyle w:val="Heading3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:rsidR="001E26DD" w:rsidRPr="0085444B" w:rsidRDefault="001E26DD" w:rsidP="001E26DD">
      <w:pPr>
        <w:rPr>
          <w:rFonts w:ascii="Arial" w:hAnsi="Arial" w:cs="Arial"/>
          <w:szCs w:val="24"/>
        </w:rPr>
      </w:pPr>
    </w:p>
    <w:p w:rsidR="001E26DD" w:rsidRPr="0085444B" w:rsidRDefault="001E26DD" w:rsidP="001E26DD">
      <w:pPr>
        <w:rPr>
          <w:rFonts w:ascii="Arial" w:hAnsi="Arial" w:cs="Arial"/>
          <w:szCs w:val="24"/>
        </w:rPr>
      </w:pPr>
    </w:p>
    <w:p w:rsidR="001E26DD" w:rsidRPr="0085444B" w:rsidRDefault="001E26DD" w:rsidP="001E26DD">
      <w:pPr>
        <w:pStyle w:val="Heading3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…</w:t>
      </w:r>
    </w:p>
    <w:p w:rsidR="001E26DD" w:rsidRPr="0085444B" w:rsidRDefault="001E26DD" w:rsidP="001E26DD">
      <w:pPr>
        <w:rPr>
          <w:rFonts w:ascii="Arial" w:hAnsi="Arial" w:cs="Arial"/>
          <w:szCs w:val="24"/>
        </w:rPr>
      </w:pPr>
    </w:p>
    <w:p w:rsidR="001E26DD" w:rsidRPr="0085444B" w:rsidRDefault="001E26DD" w:rsidP="001E26DD">
      <w:pPr>
        <w:pStyle w:val="Heading1"/>
        <w:ind w:left="567" w:hanging="567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ACTIONS</w:t>
      </w:r>
      <w:r>
        <w:rPr>
          <w:rFonts w:ascii="Arial" w:hAnsi="Arial" w:cs="Arial"/>
          <w:szCs w:val="24"/>
        </w:rPr>
        <w:t xml:space="preserve"> AND/OR </w:t>
      </w:r>
      <w:r w:rsidRPr="0085444B">
        <w:rPr>
          <w:rFonts w:ascii="Arial" w:hAnsi="Arial" w:cs="Arial"/>
          <w:szCs w:val="24"/>
        </w:rPr>
        <w:t xml:space="preserve">RECOMMENDATIONS FOR CONSIDERATION BY </w:t>
      </w:r>
      <w:r>
        <w:rPr>
          <w:rFonts w:ascii="Arial" w:hAnsi="Arial" w:cs="Arial"/>
          <w:szCs w:val="24"/>
        </w:rPr>
        <w:t xml:space="preserve">THE </w:t>
      </w:r>
      <w:r w:rsidRPr="0085444B">
        <w:rPr>
          <w:rFonts w:ascii="Arial" w:hAnsi="Arial" w:cs="Arial"/>
          <w:szCs w:val="24"/>
        </w:rPr>
        <w:t xml:space="preserve">CGMS </w:t>
      </w:r>
      <w:r w:rsidRPr="009F6745">
        <w:rPr>
          <w:rFonts w:ascii="Arial" w:hAnsi="Arial" w:cs="Arial"/>
          <w:szCs w:val="24"/>
        </w:rPr>
        <w:t>PLENARY SESSION</w:t>
      </w:r>
    </w:p>
    <w:p w:rsidR="001E26DD" w:rsidRPr="0085444B" w:rsidRDefault="001E26DD" w:rsidP="001E26DD">
      <w:pPr>
        <w:rPr>
          <w:rFonts w:ascii="Arial" w:hAnsi="Arial" w:cs="Arial"/>
        </w:rPr>
      </w:pPr>
    </w:p>
    <w:p w:rsidR="001E26DD" w:rsidRPr="0085444B" w:rsidRDefault="001E26DD" w:rsidP="001E26DD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="001E26DD" w:rsidRPr="0085444B" w:rsidRDefault="001E26DD" w:rsidP="001E26DD">
      <w:pPr>
        <w:pStyle w:val="Heading1"/>
        <w:rPr>
          <w:rFonts w:ascii="Arial" w:hAnsi="Arial" w:cs="Arial"/>
          <w:szCs w:val="24"/>
        </w:rPr>
      </w:pPr>
      <w:r w:rsidRPr="0085444B">
        <w:rPr>
          <w:rFonts w:ascii="Arial" w:hAnsi="Arial" w:cs="Arial"/>
          <w:szCs w:val="24"/>
        </w:rPr>
        <w:t>Conclusions</w:t>
      </w:r>
    </w:p>
    <w:p w:rsidR="001E26DD" w:rsidRPr="0085444B" w:rsidRDefault="001E26DD" w:rsidP="001E26DD">
      <w:pPr>
        <w:rPr>
          <w:rFonts w:ascii="Arial" w:hAnsi="Arial" w:cs="Arial"/>
          <w:spacing w:val="-3"/>
          <w:szCs w:val="24"/>
        </w:rPr>
      </w:pPr>
    </w:p>
    <w:p w:rsidR="000047F8" w:rsidRPr="00DF79D8" w:rsidRDefault="001E26DD" w:rsidP="001E26DD">
      <w:pPr>
        <w:rPr>
          <w:rFonts w:ascii="Arial" w:hAnsi="Arial" w:cs="Arial"/>
        </w:rPr>
      </w:pPr>
      <w:r w:rsidRPr="0085444B">
        <w:rPr>
          <w:rFonts w:ascii="Arial" w:hAnsi="Arial" w:cs="Arial"/>
          <w:spacing w:val="-3"/>
          <w:szCs w:val="24"/>
        </w:rPr>
        <w:t>...</w:t>
      </w:r>
    </w:p>
    <w:sectPr w:rsidR="000047F8" w:rsidRPr="00DF79D8" w:rsidSect="00CC0FFD">
      <w:headerReference w:type="even" r:id="rId14"/>
      <w:headerReference w:type="default" r:id="rId15"/>
      <w:type w:val="oddPage"/>
      <w:pgSz w:w="11907" w:h="16840" w:code="9"/>
      <w:pgMar w:top="2127" w:right="1440" w:bottom="1134" w:left="1440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E2" w:rsidRDefault="000976E2">
      <w:r>
        <w:separator/>
      </w:r>
    </w:p>
  </w:endnote>
  <w:endnote w:type="continuationSeparator" w:id="0">
    <w:p w:rsidR="000976E2" w:rsidRDefault="0009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700" w:rsidRDefault="00B432C5">
    <w:pPr>
      <w:pStyle w:val="Footer"/>
    </w:pPr>
    <w:r>
      <w:rPr>
        <w:snapToGrid w:val="0"/>
        <w:lang w:eastAsia="en-US"/>
      </w:rPr>
      <w:t xml:space="preserve">-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  <w:lang w:eastAsia="en-US"/>
      </w:rPr>
      <w:t>2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700" w:rsidRDefault="00B432C5">
    <w:pPr>
      <w:pStyle w:val="Footer"/>
      <w:ind w:right="360"/>
    </w:pPr>
    <w:r>
      <w:rPr>
        <w:snapToGrid w:val="0"/>
        <w:lang w:eastAsia="en-US"/>
      </w:rPr>
      <w:t xml:space="preserve">-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 w:rsidR="0016778A">
      <w:rPr>
        <w:noProof/>
        <w:snapToGrid w:val="0"/>
        <w:lang w:eastAsia="en-US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8A" w:rsidRDefault="0016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E2" w:rsidRDefault="000976E2">
      <w:r>
        <w:separator/>
      </w:r>
    </w:p>
  </w:footnote>
  <w:footnote w:type="continuationSeparator" w:id="0">
    <w:p w:rsidR="000976E2" w:rsidRDefault="0009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8A" w:rsidRDefault="00167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35"/>
      <w:gridCol w:w="3118"/>
      <w:gridCol w:w="3119"/>
    </w:tblGrid>
    <w:tr w:rsidR="00F91C15">
      <w:trPr>
        <w:cantSplit/>
      </w:trPr>
      <w:tc>
        <w:tcPr>
          <w:tcW w:w="2835" w:type="dxa"/>
        </w:tcPr>
        <w:p w:rsidR="003C4700" w:rsidRDefault="000976E2">
          <w:pPr>
            <w:pStyle w:val="Header"/>
          </w:pPr>
        </w:p>
      </w:tc>
      <w:tc>
        <w:tcPr>
          <w:tcW w:w="3118" w:type="dxa"/>
        </w:tcPr>
        <w:p w:rsidR="003C4700" w:rsidRDefault="000976E2">
          <w:pPr>
            <w:pStyle w:val="Header"/>
          </w:pPr>
        </w:p>
        <w:p w:rsidR="003C4700" w:rsidRDefault="000976E2">
          <w:pPr>
            <w:pStyle w:val="Header"/>
          </w:pPr>
        </w:p>
      </w:tc>
      <w:tc>
        <w:tcPr>
          <w:tcW w:w="3119" w:type="dxa"/>
        </w:tcPr>
        <w:p w:rsidR="003C4700" w:rsidRDefault="00B432C5">
          <w:pPr>
            <w:pStyle w:val="Header"/>
          </w:pPr>
          <w:r>
            <w:t>&lt;Reference&gt;</w:t>
          </w:r>
        </w:p>
        <w:p w:rsidR="003C4700" w:rsidRDefault="00B432C5">
          <w:pPr>
            <w:pStyle w:val="Header"/>
          </w:pPr>
          <w:r>
            <w:t>&lt;Date&gt;</w:t>
          </w:r>
        </w:p>
        <w:p w:rsidR="003C4700" w:rsidRDefault="000976E2">
          <w:pPr>
            <w:pStyle w:val="Header"/>
            <w:rPr>
              <w:b/>
              <w:i/>
              <w:sz w:val="20"/>
            </w:rPr>
          </w:pPr>
        </w:p>
        <w:p w:rsidR="003C4700" w:rsidRDefault="000976E2">
          <w:pPr>
            <w:pStyle w:val="Header"/>
            <w:rPr>
              <w:b/>
              <w:i/>
              <w:sz w:val="20"/>
            </w:rPr>
          </w:pPr>
        </w:p>
      </w:tc>
    </w:tr>
  </w:tbl>
  <w:p w:rsidR="003C4700" w:rsidRDefault="000976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95"/>
      <w:gridCol w:w="4677"/>
    </w:tblGrid>
    <w:tr w:rsidR="00F91C15" w:rsidTr="00701998">
      <w:trPr>
        <w:cantSplit/>
      </w:trPr>
      <w:tc>
        <w:tcPr>
          <w:tcW w:w="9072" w:type="dxa"/>
          <w:gridSpan w:val="2"/>
        </w:tcPr>
        <w:p w:rsidR="00F121C9" w:rsidRDefault="00B432C5" w:rsidP="00F121C9">
          <w:pPr>
            <w:pStyle w:val="Header"/>
            <w:tabs>
              <w:tab w:val="clear" w:pos="4153"/>
              <w:tab w:val="clear" w:pos="8306"/>
            </w:tabs>
            <w:jc w:val="left"/>
          </w:pPr>
          <w:r w:rsidRPr="002A7A51">
            <w:drawing>
              <wp:inline distT="0" distB="0" distL="0" distR="0">
                <wp:extent cx="5762625" cy="628650"/>
                <wp:effectExtent l="0" t="0" r="9525" b="0"/>
                <wp:docPr id="3" name="Picture 3" descr="I:\CIS\Design &amp; Pubs\Other\2011\CGMS\Corporate Design Items\Letterhead\Word\cgmslette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9251588" name="Picture 2" descr="I:\CIS\Design &amp; Pubs\Other\2011\CGMS\Corporate Design Items\Letterhead\Word\cgmslette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121C9" w:rsidRPr="00313380" w:rsidRDefault="000976E2" w:rsidP="00F121C9">
          <w:pPr>
            <w:pStyle w:val="Header"/>
            <w:rPr>
              <w:b/>
              <w:i/>
              <w:sz w:val="20"/>
            </w:rPr>
          </w:pPr>
        </w:p>
      </w:tc>
    </w:tr>
    <w:tr w:rsidR="00F91C15" w:rsidTr="00701998">
      <w:trPr>
        <w:cantSplit/>
      </w:trPr>
      <w:tc>
        <w:tcPr>
          <w:tcW w:w="4395" w:type="dxa"/>
        </w:tcPr>
        <w:p w:rsidR="00F121C9" w:rsidRPr="00313380" w:rsidRDefault="0016778A" w:rsidP="00F121C9">
          <w:pPr>
            <w:pStyle w:val="Header"/>
            <w:jc w:val="left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CGMS-52</w:t>
          </w:r>
          <w:r w:rsidR="00B432C5">
            <w:rPr>
              <w:b/>
              <w:i/>
              <w:sz w:val="20"/>
            </w:rPr>
            <w:t>-</w:t>
          </w:r>
          <w:r w:rsidR="00B432C5" w:rsidRPr="00CC0FFD">
            <w:rPr>
              <w:b/>
              <w:i/>
              <w:sz w:val="20"/>
              <w:highlight w:val="yellow"/>
            </w:rPr>
            <w:t>AGENCY</w:t>
          </w:r>
          <w:r w:rsidR="00B432C5">
            <w:rPr>
              <w:b/>
              <w:i/>
              <w:sz w:val="20"/>
            </w:rPr>
            <w:t>-WP-</w:t>
          </w:r>
          <w:r w:rsidR="00B432C5" w:rsidRPr="00CC0FFD">
            <w:rPr>
              <w:b/>
              <w:i/>
              <w:sz w:val="20"/>
              <w:highlight w:val="yellow"/>
            </w:rPr>
            <w:t>XX</w:t>
          </w:r>
        </w:p>
        <w:p w:rsidR="00F121C9" w:rsidRPr="00313380" w:rsidRDefault="00B432C5" w:rsidP="00F121C9">
          <w:pPr>
            <w:pStyle w:val="Header"/>
            <w:jc w:val="left"/>
          </w:pPr>
          <w:r w:rsidRPr="00CC0FFD">
            <w:rPr>
              <w:b/>
              <w:i/>
              <w:sz w:val="20"/>
              <w:highlight w:val="yellow"/>
            </w:rPr>
            <w:t xml:space="preserve">29 </w:t>
          </w:r>
          <w:r w:rsidR="0016778A">
            <w:rPr>
              <w:b/>
              <w:i/>
              <w:sz w:val="20"/>
              <w:highlight w:val="yellow"/>
            </w:rPr>
            <w:t>March</w:t>
          </w:r>
          <w:r w:rsidRPr="00CC0FFD">
            <w:rPr>
              <w:b/>
              <w:i/>
              <w:sz w:val="20"/>
              <w:highlight w:val="yellow"/>
            </w:rPr>
            <w:t xml:space="preserve"> 202</w:t>
          </w:r>
          <w:r w:rsidR="0016778A">
            <w:rPr>
              <w:b/>
              <w:i/>
              <w:sz w:val="20"/>
              <w:highlight w:val="yellow"/>
            </w:rPr>
            <w:t>4</w:t>
          </w:r>
        </w:p>
        <w:p w:rsidR="00F121C9" w:rsidRDefault="001E26DD" w:rsidP="001E26DD">
          <w:pPr>
            <w:tabs>
              <w:tab w:val="left" w:pos="2918"/>
            </w:tabs>
            <w:jc w:val="left"/>
            <w:rPr>
              <w:rFonts w:ascii="Arial" w:hAnsi="Arial"/>
              <w:b/>
              <w:i/>
              <w:sz w:val="20"/>
            </w:rPr>
          </w:pPr>
          <w:r>
            <w:rPr>
              <w:rFonts w:ascii="Arial" w:hAnsi="Arial"/>
              <w:b/>
              <w:i/>
              <w:sz w:val="20"/>
            </w:rPr>
            <w:tab/>
          </w:r>
        </w:p>
        <w:p w:rsidR="00F121C9" w:rsidRPr="00B6015A" w:rsidRDefault="000976E2" w:rsidP="00F121C9">
          <w:pPr>
            <w:pStyle w:val="HeaderLeft"/>
            <w:tabs>
              <w:tab w:val="clear" w:pos="4153"/>
              <w:tab w:val="clear" w:pos="8306"/>
            </w:tabs>
            <w:spacing w:before="0"/>
          </w:pPr>
        </w:p>
      </w:tc>
      <w:tc>
        <w:tcPr>
          <w:tcW w:w="4677" w:type="dxa"/>
        </w:tcPr>
        <w:p w:rsidR="00F121C9" w:rsidRDefault="00B432C5" w:rsidP="00F121C9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Prepared by: </w:t>
          </w:r>
          <w:r w:rsidRPr="00313380">
            <w:rPr>
              <w:b/>
              <w:i/>
              <w:sz w:val="20"/>
              <w:highlight w:val="yellow"/>
            </w:rPr>
            <w:t>Agency name</w:t>
          </w:r>
        </w:p>
        <w:p w:rsidR="00F121C9" w:rsidRDefault="00B432C5" w:rsidP="00F121C9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Agenda Item </w:t>
          </w:r>
          <w:r w:rsidRPr="00313380">
            <w:rPr>
              <w:b/>
              <w:i/>
              <w:sz w:val="20"/>
              <w:highlight w:val="yellow"/>
            </w:rPr>
            <w:t>XX</w:t>
          </w:r>
        </w:p>
        <w:p w:rsidR="00F121C9" w:rsidRDefault="00B432C5" w:rsidP="00F121C9">
          <w:pPr>
            <w:pStyle w:val="Header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 xml:space="preserve">Discussed at </w:t>
          </w:r>
          <w:r w:rsidRPr="00313380">
            <w:rPr>
              <w:b/>
              <w:i/>
              <w:sz w:val="20"/>
              <w:highlight w:val="yellow"/>
            </w:rPr>
            <w:t>Plenary/WGX</w:t>
          </w:r>
        </w:p>
      </w:tc>
    </w:tr>
  </w:tbl>
  <w:p w:rsidR="003C4700" w:rsidRPr="009A324C" w:rsidRDefault="000976E2" w:rsidP="003C4700">
    <w:pPr>
      <w:pStyle w:val="Confidentiality"/>
      <w:rPr>
        <w:sz w:val="22"/>
        <w:szCs w:val="22"/>
      </w:rPr>
    </w:pPr>
    <w:bookmarkStart w:id="0" w:name="E_CONFIDX01"/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F91C15" w:rsidTr="003C4700">
      <w:trPr>
        <w:cantSplit/>
      </w:trPr>
      <w:tc>
        <w:tcPr>
          <w:tcW w:w="9072" w:type="dxa"/>
        </w:tcPr>
        <w:p w:rsidR="003C4700" w:rsidRPr="00313380" w:rsidRDefault="00B432C5">
          <w:pPr>
            <w:pStyle w:val="Header"/>
            <w:jc w:val="left"/>
            <w:rPr>
              <w:b/>
              <w:i/>
              <w:sz w:val="20"/>
            </w:rPr>
          </w:pPr>
          <w:bookmarkStart w:id="6" w:name="DOCNO_AND_VERNO12"/>
          <w:r>
            <w:rPr>
              <w:b/>
              <w:i/>
              <w:sz w:val="20"/>
            </w:rPr>
            <w:t>EUM/CGMS/51/23/WP/XX, v1 Draft</w:t>
          </w:r>
          <w:bookmarkEnd w:id="6"/>
        </w:p>
        <w:p w:rsidR="003C4700" w:rsidRPr="001A0A0D" w:rsidRDefault="00B432C5">
          <w:pPr>
            <w:pStyle w:val="Header"/>
            <w:jc w:val="left"/>
            <w:rPr>
              <w:b/>
              <w:i/>
              <w:sz w:val="20"/>
              <w:lang w:val="de-DE"/>
            </w:rPr>
          </w:pPr>
          <w:r w:rsidRPr="001A0A0D">
            <w:rPr>
              <w:b/>
              <w:i/>
              <w:sz w:val="20"/>
              <w:lang w:val="de-DE"/>
            </w:rPr>
            <w:t>Annex IV</w:t>
          </w:r>
        </w:p>
      </w:tc>
    </w:tr>
  </w:tbl>
  <w:p w:rsidR="003C4700" w:rsidRPr="003C4700" w:rsidRDefault="000976E2">
    <w:pPr>
      <w:pStyle w:val="Confidentiality"/>
      <w:rPr>
        <w:sz w:val="22"/>
        <w:szCs w:val="22"/>
        <w:lang w:val="de-DE"/>
      </w:rPr>
    </w:pPr>
    <w:bookmarkStart w:id="7" w:name="E_CONFIDX12"/>
    <w:bookmarkEnd w:id="7"/>
  </w:p>
  <w:p w:rsidR="003C4700" w:rsidRPr="001A0A0D" w:rsidRDefault="000976E2">
    <w:pPr>
      <w:pStyle w:val="Header"/>
      <w:rPr>
        <w:lang w:val="de-D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F91C15" w:rsidTr="00701998">
      <w:trPr>
        <w:cantSplit/>
      </w:trPr>
      <w:tc>
        <w:tcPr>
          <w:tcW w:w="9072" w:type="dxa"/>
        </w:tcPr>
        <w:p w:rsidR="00F121C9" w:rsidRDefault="00B432C5" w:rsidP="00F121C9">
          <w:pPr>
            <w:pStyle w:val="Header"/>
            <w:tabs>
              <w:tab w:val="clear" w:pos="4153"/>
              <w:tab w:val="clear" w:pos="8306"/>
            </w:tabs>
            <w:jc w:val="left"/>
          </w:pPr>
          <w:r w:rsidRPr="002A7A51">
            <w:drawing>
              <wp:inline distT="0" distB="0" distL="0" distR="0">
                <wp:extent cx="5762625" cy="628650"/>
                <wp:effectExtent l="0" t="0" r="9525" b="0"/>
                <wp:docPr id="2" name="Picture 2" descr="I:\CIS\Design &amp; Pubs\Other\2011\CGMS\Corporate Design Items\Letterhead\Word\cgmsletter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6596681" name="Picture 2" descr="I:\CIS\Design &amp; Pubs\Other\2011\CGMS\Corporate Design Items\Letterhead\Word\cgmsletter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2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121C9" w:rsidRPr="00313380" w:rsidRDefault="000976E2" w:rsidP="00F121C9">
          <w:pPr>
            <w:pStyle w:val="Header"/>
            <w:rPr>
              <w:b/>
              <w:i/>
              <w:sz w:val="20"/>
            </w:rPr>
          </w:pPr>
        </w:p>
      </w:tc>
    </w:tr>
    <w:tr w:rsidR="00F91C15" w:rsidTr="003C4700">
      <w:trPr>
        <w:cantSplit/>
      </w:trPr>
      <w:tc>
        <w:tcPr>
          <w:tcW w:w="9072" w:type="dxa"/>
        </w:tcPr>
        <w:p w:rsidR="003C4700" w:rsidRDefault="0016778A" w:rsidP="000047F8">
          <w:pPr>
            <w:pStyle w:val="Header"/>
            <w:ind w:right="57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CGMS-52</w:t>
          </w:r>
          <w:bookmarkStart w:id="8" w:name="_GoBack"/>
          <w:bookmarkEnd w:id="8"/>
          <w:r w:rsidR="00B432C5">
            <w:rPr>
              <w:b/>
              <w:i/>
              <w:sz w:val="20"/>
            </w:rPr>
            <w:t>-</w:t>
          </w:r>
          <w:r w:rsidR="00B432C5" w:rsidRPr="00CC0FFD">
            <w:rPr>
              <w:b/>
              <w:i/>
              <w:sz w:val="20"/>
              <w:highlight w:val="yellow"/>
            </w:rPr>
            <w:t>AGENCY</w:t>
          </w:r>
          <w:r w:rsidR="00B432C5">
            <w:rPr>
              <w:b/>
              <w:i/>
              <w:sz w:val="20"/>
            </w:rPr>
            <w:t>-WP-</w:t>
          </w:r>
          <w:r w:rsidR="00B432C5" w:rsidRPr="00CC0FFD">
            <w:rPr>
              <w:b/>
              <w:i/>
              <w:sz w:val="20"/>
              <w:highlight w:val="yellow"/>
            </w:rPr>
            <w:t>XX</w:t>
          </w:r>
          <w:r w:rsidR="00B432C5" w:rsidRPr="00CC0FFD">
            <w:rPr>
              <w:b/>
              <w:i/>
              <w:sz w:val="20"/>
            </w:rPr>
            <w:t xml:space="preserve"> </w:t>
          </w:r>
        </w:p>
        <w:p w:rsidR="00CC0FFD" w:rsidRPr="00CC0FFD" w:rsidRDefault="000976E2" w:rsidP="000047F8">
          <w:pPr>
            <w:pStyle w:val="Header"/>
            <w:ind w:right="57"/>
            <w:rPr>
              <w:b/>
              <w:i/>
              <w:sz w:val="20"/>
            </w:rPr>
          </w:pPr>
        </w:p>
      </w:tc>
    </w:tr>
  </w:tbl>
  <w:p w:rsidR="003C4700" w:rsidRPr="00CC0FFD" w:rsidRDefault="000976E2">
    <w:pPr>
      <w:pStyle w:val="Confidentiality"/>
      <w:rPr>
        <w:sz w:val="22"/>
        <w:szCs w:val="22"/>
      </w:rPr>
    </w:pPr>
    <w:bookmarkStart w:id="9" w:name="E_CONFIDX11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A06"/>
    <w:multiLevelType w:val="singleLevel"/>
    <w:tmpl w:val="7CF0730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" w15:restartNumberingAfterBreak="0">
    <w:nsid w:val="0B765420"/>
    <w:multiLevelType w:val="multilevel"/>
    <w:tmpl w:val="6FDCC6B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E5126"/>
    <w:multiLevelType w:val="singleLevel"/>
    <w:tmpl w:val="6636C6C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11A35118"/>
    <w:multiLevelType w:val="multilevel"/>
    <w:tmpl w:val="C10098D4"/>
    <w:lvl w:ilvl="0">
      <w:start w:val="1"/>
      <w:numFmt w:val="upperLetter"/>
      <w:lvlText w:val="Appendix %1"/>
      <w:lvlJc w:val="left"/>
      <w:pPr>
        <w:tabs>
          <w:tab w:val="num" w:pos="3402"/>
        </w:tabs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4A70E2"/>
    <w:multiLevelType w:val="multilevel"/>
    <w:tmpl w:val="9A1CB218"/>
    <w:lvl w:ilvl="0">
      <w:start w:val="1"/>
      <w:numFmt w:val="upperRoman"/>
      <w:pStyle w:val="Appendix1"/>
      <w:lvlText w:val="Annex %1"/>
      <w:lvlJc w:val="left"/>
      <w:pPr>
        <w:tabs>
          <w:tab w:val="num" w:pos="2268"/>
        </w:tabs>
        <w:ind w:left="2268" w:hanging="2268"/>
      </w:pPr>
    </w:lvl>
    <w:lvl w:ilvl="1">
      <w:start w:val="1"/>
      <w:numFmt w:val="decimal"/>
      <w:pStyle w:val="Appendix2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pStyle w:val="Appendix3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03D701B"/>
    <w:multiLevelType w:val="multilevel"/>
    <w:tmpl w:val="2446E7D4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2C04EDE"/>
    <w:multiLevelType w:val="singleLevel"/>
    <w:tmpl w:val="52F60F82"/>
    <w:lvl w:ilvl="0">
      <w:start w:val="1"/>
      <w:numFmt w:val="bullet"/>
      <w:pStyle w:val="Bullet3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7" w15:restartNumberingAfterBreak="0">
    <w:nsid w:val="2B81204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43790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6E1818"/>
    <w:multiLevelType w:val="singleLevel"/>
    <w:tmpl w:val="E728738A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3AF87D6B"/>
    <w:multiLevelType w:val="singleLevel"/>
    <w:tmpl w:val="93CC971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1" w15:restartNumberingAfterBreak="0">
    <w:nsid w:val="435F4CEF"/>
    <w:multiLevelType w:val="singleLevel"/>
    <w:tmpl w:val="AF06FA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2" w15:restartNumberingAfterBreak="0">
    <w:nsid w:val="67C82920"/>
    <w:multiLevelType w:val="multilevel"/>
    <w:tmpl w:val="E0DC1B88"/>
    <w:lvl w:ilvl="0">
      <w:start w:val="1"/>
      <w:numFmt w:val="upperRoman"/>
      <w:lvlText w:val="Appendix %1"/>
      <w:lvlJc w:val="left"/>
      <w:pPr>
        <w:tabs>
          <w:tab w:val="num" w:pos="3402"/>
        </w:tabs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8C640B8"/>
    <w:multiLevelType w:val="singleLevel"/>
    <w:tmpl w:val="83F4C15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4" w15:restartNumberingAfterBreak="0">
    <w:nsid w:val="6A336C36"/>
    <w:multiLevelType w:val="singleLevel"/>
    <w:tmpl w:val="057259EE"/>
    <w:lvl w:ilvl="0">
      <w:start w:val="1"/>
      <w:numFmt w:val="bullet"/>
      <w:pStyle w:val="Bullet2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5" w15:restartNumberingAfterBreak="0">
    <w:nsid w:val="6A767DB8"/>
    <w:multiLevelType w:val="singleLevel"/>
    <w:tmpl w:val="333AC67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6" w15:restartNumberingAfterBreak="0">
    <w:nsid w:val="6D1C20CB"/>
    <w:multiLevelType w:val="singleLevel"/>
    <w:tmpl w:val="48AA32EC"/>
    <w:lvl w:ilvl="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7" w15:restartNumberingAfterBreak="0">
    <w:nsid w:val="78FA59AD"/>
    <w:multiLevelType w:val="singleLevel"/>
    <w:tmpl w:val="15CCBC6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8" w15:restartNumberingAfterBreak="0">
    <w:nsid w:val="7A2369B4"/>
    <w:multiLevelType w:val="multilevel"/>
    <w:tmpl w:val="908E25F4"/>
    <w:lvl w:ilvl="0">
      <w:start w:val="1"/>
      <w:numFmt w:val="upperLetter"/>
      <w:lvlText w:val="Appendix %1"/>
      <w:lvlJc w:val="left"/>
      <w:pPr>
        <w:tabs>
          <w:tab w:val="num" w:pos="3402"/>
        </w:tabs>
        <w:ind w:left="3402" w:hanging="3402"/>
      </w:p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</w:lvl>
    <w:lvl w:ilvl="3">
      <w:start w:val="1"/>
      <w:numFmt w:val="decimal"/>
      <w:pStyle w:val="Appendix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7"/>
  </w:num>
  <w:num w:numId="5">
    <w:abstractNumId w:val="13"/>
  </w:num>
  <w:num w:numId="6">
    <w:abstractNumId w:val="10"/>
  </w:num>
  <w:num w:numId="7">
    <w:abstractNumId w:val="15"/>
  </w:num>
  <w:num w:numId="8">
    <w:abstractNumId w:val="5"/>
  </w:num>
  <w:num w:numId="9">
    <w:abstractNumId w:val="14"/>
  </w:num>
  <w:num w:numId="10">
    <w:abstractNumId w:val="2"/>
  </w:num>
  <w:num w:numId="11">
    <w:abstractNumId w:val="11"/>
  </w:num>
  <w:num w:numId="12">
    <w:abstractNumId w:val="8"/>
  </w:num>
  <w:num w:numId="13">
    <w:abstractNumId w:val="16"/>
  </w:num>
  <w:num w:numId="14">
    <w:abstractNumId w:val="6"/>
  </w:num>
  <w:num w:numId="15">
    <w:abstractNumId w:val="12"/>
  </w:num>
  <w:num w:numId="16">
    <w:abstractNumId w:val="3"/>
  </w:num>
  <w:num w:numId="17">
    <w:abstractNumId w:val="4"/>
  </w:num>
  <w:num w:numId="18">
    <w:abstractNumId w:val="18"/>
  </w:num>
  <w:num w:numId="19">
    <w:abstractNumId w:val="12"/>
  </w:num>
  <w:num w:numId="20">
    <w:abstractNumId w:val="4"/>
  </w:num>
  <w:num w:numId="21">
    <w:abstractNumId w:val="4"/>
  </w:num>
  <w:num w:numId="22">
    <w:abstractNumId w:val="18"/>
  </w:num>
  <w:num w:numId="23">
    <w:abstractNumId w:val="18"/>
  </w:num>
  <w:num w:numId="24">
    <w:abstractNumId w:val="16"/>
  </w:num>
  <w:num w:numId="25">
    <w:abstractNumId w:val="14"/>
  </w:num>
  <w:num w:numId="26">
    <w:abstractNumId w:val="6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2"/>
  </w:num>
  <w:num w:numId="32">
    <w:abstractNumId w:val="4"/>
  </w:num>
  <w:num w:numId="33">
    <w:abstractNumId w:val="4"/>
  </w:num>
  <w:num w:numId="34">
    <w:abstractNumId w:val="18"/>
  </w:num>
  <w:num w:numId="35">
    <w:abstractNumId w:val="16"/>
  </w:num>
  <w:num w:numId="36">
    <w:abstractNumId w:val="14"/>
  </w:num>
  <w:num w:numId="37">
    <w:abstractNumId w:val="6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4"/>
  </w:num>
  <w:num w:numId="43">
    <w:abstractNumId w:val="9"/>
  </w:num>
  <w:num w:numId="44">
    <w:abstractNumId w:val="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15"/>
    <w:rsid w:val="000976E2"/>
    <w:rsid w:val="0016778A"/>
    <w:rsid w:val="001E26DD"/>
    <w:rsid w:val="00B432C5"/>
    <w:rsid w:val="00F9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B063AC8"/>
  <w15:docId w15:val="{A9105393-6DEB-41D9-A209-B7BB6205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87D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9B57A3"/>
    <w:pPr>
      <w:keepNext/>
      <w:numPr>
        <w:numId w:val="38"/>
      </w:numPr>
      <w:spacing w:before="36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41287D"/>
    <w:pPr>
      <w:keepNext/>
      <w:numPr>
        <w:ilvl w:val="1"/>
        <w:numId w:val="39"/>
      </w:numPr>
      <w:spacing w:before="3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1287D"/>
    <w:pPr>
      <w:keepNext/>
      <w:numPr>
        <w:ilvl w:val="2"/>
        <w:numId w:val="40"/>
      </w:numPr>
      <w:spacing w:before="30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1287D"/>
    <w:pPr>
      <w:keepNext/>
      <w:numPr>
        <w:ilvl w:val="3"/>
        <w:numId w:val="41"/>
      </w:numPr>
      <w:tabs>
        <w:tab w:val="clear" w:pos="1080"/>
        <w:tab w:val="num" w:pos="851"/>
      </w:tabs>
      <w:spacing w:before="30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1287D"/>
    <w:pPr>
      <w:numPr>
        <w:ilvl w:val="4"/>
        <w:numId w:val="1"/>
      </w:numPr>
      <w:spacing w:before="240"/>
      <w:ind w:left="1009" w:hanging="1009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1287D"/>
    <w:pPr>
      <w:numPr>
        <w:ilvl w:val="5"/>
        <w:numId w:val="1"/>
      </w:numPr>
      <w:spacing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1287D"/>
    <w:pPr>
      <w:numPr>
        <w:ilvl w:val="6"/>
        <w:numId w:val="1"/>
      </w:numPr>
      <w:spacing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1287D"/>
    <w:pPr>
      <w:numPr>
        <w:ilvl w:val="7"/>
        <w:numId w:val="1"/>
      </w:numPr>
      <w:spacing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1287D"/>
    <w:pPr>
      <w:numPr>
        <w:ilvl w:val="8"/>
        <w:numId w:val="1"/>
      </w:numPr>
      <w:spacing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1287D"/>
    <w:rPr>
      <w:sz w:val="16"/>
    </w:rPr>
  </w:style>
  <w:style w:type="paragraph" w:styleId="CommentText">
    <w:name w:val="annotation text"/>
    <w:basedOn w:val="Normal"/>
    <w:semiHidden/>
    <w:rsid w:val="0041287D"/>
  </w:style>
  <w:style w:type="paragraph" w:styleId="Header">
    <w:name w:val="header"/>
    <w:basedOn w:val="Normal"/>
    <w:rsid w:val="0041287D"/>
    <w:pPr>
      <w:tabs>
        <w:tab w:val="center" w:pos="4153"/>
        <w:tab w:val="right" w:pos="8306"/>
      </w:tabs>
      <w:jc w:val="right"/>
    </w:pPr>
    <w:rPr>
      <w:rFonts w:ascii="Arial" w:hAnsi="Arial"/>
      <w:noProof/>
      <w:sz w:val="16"/>
    </w:rPr>
  </w:style>
  <w:style w:type="paragraph" w:styleId="Footer">
    <w:name w:val="footer"/>
    <w:basedOn w:val="Normal"/>
    <w:rsid w:val="0041287D"/>
    <w:pPr>
      <w:tabs>
        <w:tab w:val="center" w:pos="4153"/>
        <w:tab w:val="right" w:pos="8647"/>
      </w:tabs>
      <w:jc w:val="center"/>
    </w:pPr>
    <w:rPr>
      <w:rFonts w:ascii="Arial" w:hAnsi="Arial"/>
      <w:sz w:val="16"/>
    </w:rPr>
  </w:style>
  <w:style w:type="paragraph" w:styleId="TOC2">
    <w:name w:val="toc 2"/>
    <w:basedOn w:val="Normal"/>
    <w:next w:val="Normal"/>
    <w:uiPriority w:val="39"/>
    <w:rsid w:val="0041287D"/>
    <w:pPr>
      <w:tabs>
        <w:tab w:val="left" w:pos="1134"/>
        <w:tab w:val="right" w:leader="dot" w:pos="9072"/>
      </w:tabs>
      <w:ind w:left="567"/>
    </w:pPr>
    <w:rPr>
      <w:rFonts w:ascii="Arial" w:hAnsi="Arial"/>
      <w:noProof/>
      <w:sz w:val="20"/>
    </w:rPr>
  </w:style>
  <w:style w:type="paragraph" w:customStyle="1" w:styleId="Doctitle">
    <w:name w:val="Doctitle"/>
    <w:rsid w:val="0041287D"/>
    <w:pPr>
      <w:spacing w:before="240"/>
      <w:jc w:val="center"/>
    </w:pPr>
    <w:rPr>
      <w:rFonts w:ascii="Arial" w:hAnsi="Arial"/>
      <w:b/>
      <w:i/>
      <w:sz w:val="48"/>
      <w:lang w:eastAsia="en-US"/>
    </w:rPr>
  </w:style>
  <w:style w:type="paragraph" w:styleId="TOC1">
    <w:name w:val="toc 1"/>
    <w:basedOn w:val="Normal"/>
    <w:next w:val="Normal"/>
    <w:uiPriority w:val="39"/>
    <w:rsid w:val="003A1FFB"/>
    <w:rPr>
      <w:rFonts w:ascii="Arial" w:hAnsi="Arial"/>
      <w:b/>
      <w:caps/>
      <w:noProof/>
      <w:sz w:val="20"/>
    </w:rPr>
  </w:style>
  <w:style w:type="paragraph" w:styleId="TOC3">
    <w:name w:val="toc 3"/>
    <w:basedOn w:val="Normal"/>
    <w:next w:val="Normal"/>
    <w:uiPriority w:val="39"/>
    <w:rsid w:val="0041287D"/>
    <w:pPr>
      <w:tabs>
        <w:tab w:val="left" w:pos="1843"/>
        <w:tab w:val="right" w:leader="dot" w:pos="9072"/>
      </w:tabs>
      <w:ind w:left="480" w:firstLine="654"/>
    </w:pPr>
    <w:rPr>
      <w:rFonts w:ascii="Arial" w:hAnsi="Arial"/>
      <w:noProof/>
      <w:sz w:val="20"/>
    </w:rPr>
  </w:style>
  <w:style w:type="paragraph" w:styleId="TOC4">
    <w:name w:val="toc 4"/>
    <w:basedOn w:val="Normal"/>
    <w:next w:val="Normal"/>
    <w:uiPriority w:val="39"/>
    <w:rsid w:val="0041287D"/>
    <w:pPr>
      <w:tabs>
        <w:tab w:val="left" w:pos="1843"/>
        <w:tab w:val="left" w:pos="2694"/>
        <w:tab w:val="right" w:leader="dot" w:pos="9072"/>
      </w:tabs>
      <w:ind w:left="1843"/>
    </w:pPr>
    <w:rPr>
      <w:rFonts w:ascii="Arial" w:hAnsi="Arial"/>
      <w:noProof/>
      <w:sz w:val="20"/>
    </w:rPr>
  </w:style>
  <w:style w:type="paragraph" w:styleId="TOC6">
    <w:name w:val="toc 6"/>
    <w:basedOn w:val="Normal"/>
    <w:next w:val="Normal"/>
    <w:semiHidden/>
    <w:rsid w:val="0041287D"/>
    <w:pPr>
      <w:ind w:left="1200"/>
    </w:pPr>
  </w:style>
  <w:style w:type="paragraph" w:styleId="TOC7">
    <w:name w:val="toc 7"/>
    <w:basedOn w:val="Normal"/>
    <w:next w:val="Normal"/>
    <w:semiHidden/>
    <w:rsid w:val="0041287D"/>
    <w:pPr>
      <w:ind w:left="1440"/>
    </w:pPr>
  </w:style>
  <w:style w:type="paragraph" w:styleId="TOC8">
    <w:name w:val="toc 8"/>
    <w:basedOn w:val="Normal"/>
    <w:next w:val="Normal"/>
    <w:semiHidden/>
    <w:rsid w:val="0041287D"/>
    <w:pPr>
      <w:ind w:left="1680"/>
    </w:pPr>
  </w:style>
  <w:style w:type="paragraph" w:styleId="TOC9">
    <w:name w:val="toc 9"/>
    <w:basedOn w:val="Normal"/>
    <w:next w:val="Normal"/>
    <w:semiHidden/>
    <w:rsid w:val="0041287D"/>
    <w:pPr>
      <w:ind w:left="1920"/>
    </w:pPr>
  </w:style>
  <w:style w:type="character" w:styleId="PageNumber">
    <w:name w:val="page number"/>
    <w:rsid w:val="0041287D"/>
    <w:rPr>
      <w:rFonts w:ascii="Arial" w:hAnsi="Arial"/>
      <w:sz w:val="16"/>
    </w:rPr>
  </w:style>
  <w:style w:type="paragraph" w:customStyle="1" w:styleId="Heading0">
    <w:name w:val="Heading 0"/>
    <w:basedOn w:val="Doctitle"/>
    <w:next w:val="Normal"/>
    <w:rsid w:val="0041287D"/>
    <w:pPr>
      <w:pageBreakBefore/>
      <w:spacing w:after="240"/>
    </w:pPr>
    <w:rPr>
      <w:sz w:val="28"/>
    </w:rPr>
  </w:style>
  <w:style w:type="paragraph" w:customStyle="1" w:styleId="Bullet1">
    <w:name w:val="Bullet 1"/>
    <w:basedOn w:val="Normal"/>
    <w:rsid w:val="0041287D"/>
    <w:pPr>
      <w:numPr>
        <w:numId w:val="35"/>
      </w:numPr>
      <w:tabs>
        <w:tab w:val="clear" w:pos="567"/>
      </w:tabs>
    </w:pPr>
  </w:style>
  <w:style w:type="paragraph" w:customStyle="1" w:styleId="Bullet2">
    <w:name w:val="Bullet 2"/>
    <w:basedOn w:val="Normal"/>
    <w:next w:val="Normal"/>
    <w:rsid w:val="0041287D"/>
    <w:pPr>
      <w:numPr>
        <w:numId w:val="36"/>
      </w:numPr>
      <w:tabs>
        <w:tab w:val="clear" w:pos="567"/>
      </w:tabs>
      <w:ind w:left="1134"/>
    </w:pPr>
  </w:style>
  <w:style w:type="paragraph" w:customStyle="1" w:styleId="Bullet1text">
    <w:name w:val="Bullet 1 text"/>
    <w:basedOn w:val="Normal"/>
    <w:rsid w:val="0041287D"/>
    <w:pPr>
      <w:ind w:left="567"/>
    </w:pPr>
  </w:style>
  <w:style w:type="paragraph" w:customStyle="1" w:styleId="Bullet3">
    <w:name w:val="Bullet 3"/>
    <w:basedOn w:val="Normal"/>
    <w:rsid w:val="0041287D"/>
    <w:pPr>
      <w:numPr>
        <w:numId w:val="37"/>
      </w:numPr>
      <w:tabs>
        <w:tab w:val="clear" w:pos="567"/>
        <w:tab w:val="num" w:pos="-459"/>
      </w:tabs>
      <w:ind w:left="1701"/>
    </w:pPr>
  </w:style>
  <w:style w:type="paragraph" w:styleId="TableofFigures">
    <w:name w:val="table of figures"/>
    <w:basedOn w:val="Normal"/>
    <w:next w:val="Normal"/>
    <w:semiHidden/>
    <w:rsid w:val="0041287D"/>
    <w:pPr>
      <w:tabs>
        <w:tab w:val="right" w:leader="dot" w:pos="9072"/>
      </w:tabs>
      <w:ind w:left="480" w:hanging="480"/>
    </w:pPr>
    <w:rPr>
      <w:rFonts w:ascii="Arial" w:hAnsi="Arial"/>
      <w:noProof/>
      <w:sz w:val="20"/>
    </w:rPr>
  </w:style>
  <w:style w:type="paragraph" w:customStyle="1" w:styleId="Header2">
    <w:name w:val="Header 2"/>
    <w:basedOn w:val="Header"/>
    <w:rsid w:val="0041287D"/>
    <w:pPr>
      <w:pBdr>
        <w:bottom w:val="single" w:sz="4" w:space="1" w:color="auto"/>
      </w:pBdr>
      <w:spacing w:before="120"/>
    </w:pPr>
    <w:rPr>
      <w:b/>
      <w:i/>
      <w:sz w:val="20"/>
    </w:rPr>
  </w:style>
  <w:style w:type="paragraph" w:customStyle="1" w:styleId="TableHeader">
    <w:name w:val="Table Header"/>
    <w:basedOn w:val="Normal"/>
    <w:rsid w:val="0041287D"/>
    <w:pPr>
      <w:spacing w:before="120" w:after="120"/>
      <w:jc w:val="center"/>
    </w:pPr>
    <w:rPr>
      <w:rFonts w:ascii="Arial" w:hAnsi="Arial"/>
      <w:b/>
      <w:i/>
      <w:sz w:val="20"/>
    </w:rPr>
  </w:style>
  <w:style w:type="paragraph" w:customStyle="1" w:styleId="TableText">
    <w:name w:val="Table Text"/>
    <w:basedOn w:val="Normal"/>
    <w:rsid w:val="0041287D"/>
    <w:pPr>
      <w:tabs>
        <w:tab w:val="left" w:pos="1735"/>
      </w:tabs>
    </w:pPr>
    <w:rPr>
      <w:rFonts w:ascii="Arial" w:hAnsi="Arial"/>
      <w:b/>
      <w:sz w:val="20"/>
    </w:rPr>
  </w:style>
  <w:style w:type="paragraph" w:customStyle="1" w:styleId="Appendix1">
    <w:name w:val="Appendix1"/>
    <w:basedOn w:val="Heading1"/>
    <w:next w:val="Normal"/>
    <w:qFormat/>
    <w:rsid w:val="00F44EAC"/>
    <w:pPr>
      <w:widowControl w:val="0"/>
      <w:numPr>
        <w:numId w:val="42"/>
      </w:numPr>
      <w:tabs>
        <w:tab w:val="left" w:pos="1701"/>
        <w:tab w:val="right" w:pos="8789"/>
      </w:tabs>
      <w:outlineLvl w:val="9"/>
    </w:pPr>
    <w:rPr>
      <w:lang w:val="en-US"/>
    </w:rPr>
  </w:style>
  <w:style w:type="paragraph" w:customStyle="1" w:styleId="Appendix2">
    <w:name w:val="Appendix2"/>
    <w:basedOn w:val="Heading2"/>
    <w:next w:val="Normal"/>
    <w:rsid w:val="0041287D"/>
    <w:pPr>
      <w:widowControl w:val="0"/>
      <w:numPr>
        <w:numId w:val="42"/>
      </w:numPr>
      <w:tabs>
        <w:tab w:val="left" w:pos="851"/>
        <w:tab w:val="left" w:pos="992"/>
        <w:tab w:val="right" w:pos="8789"/>
      </w:tabs>
      <w:spacing w:before="480"/>
      <w:outlineLvl w:val="9"/>
    </w:pPr>
    <w:rPr>
      <w:lang w:val="en-US"/>
    </w:rPr>
  </w:style>
  <w:style w:type="paragraph" w:customStyle="1" w:styleId="Appendix3">
    <w:name w:val="Appendix3"/>
    <w:basedOn w:val="Heading3"/>
    <w:next w:val="Normal"/>
    <w:rsid w:val="0041287D"/>
    <w:pPr>
      <w:widowControl w:val="0"/>
      <w:numPr>
        <w:numId w:val="42"/>
      </w:numPr>
      <w:tabs>
        <w:tab w:val="left" w:pos="851"/>
        <w:tab w:val="left" w:pos="993"/>
        <w:tab w:val="right" w:pos="8789"/>
      </w:tabs>
      <w:spacing w:before="360"/>
      <w:outlineLvl w:val="9"/>
    </w:pPr>
    <w:rPr>
      <w:lang w:val="en-US"/>
    </w:rPr>
  </w:style>
  <w:style w:type="paragraph" w:customStyle="1" w:styleId="Appendix4">
    <w:name w:val="Appendix4"/>
    <w:basedOn w:val="Heading4"/>
    <w:next w:val="Normal"/>
    <w:rsid w:val="0041287D"/>
    <w:pPr>
      <w:widowControl w:val="0"/>
      <w:numPr>
        <w:numId w:val="34"/>
      </w:numPr>
      <w:tabs>
        <w:tab w:val="right" w:pos="8789"/>
      </w:tabs>
      <w:outlineLvl w:val="9"/>
    </w:pPr>
    <w:rPr>
      <w:lang w:val="en-US"/>
    </w:rPr>
  </w:style>
  <w:style w:type="paragraph" w:styleId="TOC5">
    <w:name w:val="toc 5"/>
    <w:basedOn w:val="Normal"/>
    <w:next w:val="Normal"/>
    <w:semiHidden/>
    <w:rsid w:val="0041287D"/>
    <w:pPr>
      <w:ind w:left="960"/>
    </w:pPr>
  </w:style>
  <w:style w:type="paragraph" w:styleId="Caption">
    <w:name w:val="caption"/>
    <w:basedOn w:val="Normal"/>
    <w:next w:val="Normal"/>
    <w:qFormat/>
    <w:rsid w:val="0041287D"/>
    <w:pPr>
      <w:spacing w:after="120"/>
      <w:jc w:val="center"/>
    </w:pPr>
    <w:rPr>
      <w:b/>
      <w:i/>
    </w:rPr>
  </w:style>
  <w:style w:type="paragraph" w:customStyle="1" w:styleId="Confidentiality">
    <w:name w:val="Confidentiality"/>
    <w:basedOn w:val="Normal"/>
    <w:rsid w:val="0041287D"/>
    <w:pPr>
      <w:tabs>
        <w:tab w:val="center" w:pos="4153"/>
        <w:tab w:val="right" w:pos="8306"/>
      </w:tabs>
      <w:jc w:val="center"/>
    </w:pPr>
    <w:rPr>
      <w:rFonts w:ascii="Arial" w:hAnsi="Arial"/>
      <w:b/>
      <w:i/>
      <w:noProof/>
      <w:sz w:val="28"/>
    </w:rPr>
  </w:style>
  <w:style w:type="paragraph" w:styleId="BodyTextIndent">
    <w:name w:val="Body Text Indent"/>
    <w:basedOn w:val="Normal"/>
    <w:rsid w:val="0041287D"/>
    <w:pPr>
      <w:ind w:left="1701" w:hanging="1701"/>
    </w:pPr>
  </w:style>
  <w:style w:type="paragraph" w:styleId="BodyText">
    <w:name w:val="Body Text"/>
    <w:basedOn w:val="Normal"/>
    <w:rsid w:val="0041287D"/>
    <w:pPr>
      <w:spacing w:after="120"/>
      <w:jc w:val="center"/>
    </w:pPr>
    <w:rPr>
      <w:b/>
    </w:rPr>
  </w:style>
  <w:style w:type="paragraph" w:customStyle="1" w:styleId="Headerunder">
    <w:name w:val="Header under"/>
    <w:basedOn w:val="Header2"/>
    <w:rsid w:val="0041287D"/>
    <w:pPr>
      <w:pBdr>
        <w:bottom w:val="none" w:sz="0" w:space="0" w:color="auto"/>
      </w:pBdr>
      <w:spacing w:before="0"/>
    </w:pPr>
  </w:style>
  <w:style w:type="paragraph" w:customStyle="1" w:styleId="EyesOnly">
    <w:name w:val="Eyes Only"/>
    <w:basedOn w:val="Confidentiality"/>
    <w:rsid w:val="0041287D"/>
    <w:rPr>
      <w:noProof w:val="0"/>
    </w:rPr>
  </w:style>
  <w:style w:type="paragraph" w:customStyle="1" w:styleId="HeaderLeft">
    <w:name w:val="Header Left"/>
    <w:basedOn w:val="Header"/>
    <w:rsid w:val="0041287D"/>
    <w:pPr>
      <w:spacing w:before="120"/>
      <w:jc w:val="left"/>
    </w:pPr>
    <w:rPr>
      <w:b/>
      <w:i/>
      <w:sz w:val="20"/>
    </w:rPr>
  </w:style>
  <w:style w:type="paragraph" w:customStyle="1" w:styleId="Doctabletext">
    <w:name w:val="Doctabletext"/>
    <w:basedOn w:val="Normal"/>
    <w:rsid w:val="0041287D"/>
    <w:pPr>
      <w:spacing w:before="120" w:after="120"/>
    </w:pPr>
    <w:rPr>
      <w:sz w:val="20"/>
    </w:rPr>
  </w:style>
  <w:style w:type="paragraph" w:customStyle="1" w:styleId="SectionTitle">
    <w:name w:val="Section Title"/>
    <w:basedOn w:val="Normal"/>
    <w:next w:val="Normal"/>
    <w:rsid w:val="0041287D"/>
    <w:pPr>
      <w:spacing w:before="240"/>
      <w:ind w:left="2835" w:hanging="2835"/>
    </w:pPr>
    <w:rPr>
      <w:rFonts w:ascii="Arial" w:hAnsi="Arial"/>
      <w:b/>
      <w:i/>
      <w:caps/>
      <w:sz w:val="36"/>
    </w:rPr>
  </w:style>
  <w:style w:type="paragraph" w:styleId="BodyTextIndent2">
    <w:name w:val="Body Text Indent 2"/>
    <w:basedOn w:val="Normal"/>
    <w:rsid w:val="0041287D"/>
    <w:pPr>
      <w:spacing w:before="240"/>
      <w:ind w:left="709" w:hanging="720"/>
    </w:pPr>
  </w:style>
  <w:style w:type="paragraph" w:styleId="BodyText2">
    <w:name w:val="Body Text 2"/>
    <w:basedOn w:val="Normal"/>
    <w:rsid w:val="0041287D"/>
    <w:pPr>
      <w:spacing w:after="240"/>
      <w:jc w:val="left"/>
    </w:pPr>
    <w:rPr>
      <w:b/>
    </w:rPr>
  </w:style>
  <w:style w:type="character" w:styleId="Hyperlink">
    <w:name w:val="Hyperlink"/>
    <w:uiPriority w:val="99"/>
    <w:rsid w:val="00B6015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C7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C7A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Costa\Downloads\DB%20-%20Document%20template%20-%20with%20Annex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01F42-E3C1-4871-BEF2-9448B98C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 - Document template - with Annexes</Template>
  <TotalTime>24</TotalTime>
  <Pages>3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&lt;Document Title&gt;</vt:lpstr>
    </vt:vector>
  </TitlesOfParts>
  <Company>EUMETSAT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&lt;Document Title&gt;</dc:title>
  <dc:creator>Katrin Da Costa</dc:creator>
  <cp:keywords>&lt;EUM/DM/TEM/xxx-yyy&gt;</cp:keywords>
  <dc:description>&lt;Draft&gt;</dc:description>
  <cp:lastModifiedBy>Joana Betencourt</cp:lastModifiedBy>
  <cp:revision>8</cp:revision>
  <cp:lastPrinted>2019-03-12T15:15:00Z</cp:lastPrinted>
  <dcterms:created xsi:type="dcterms:W3CDTF">2022-07-29T08:02:00Z</dcterms:created>
  <dcterms:modified xsi:type="dcterms:W3CDTF">2024-02-01T15:47:00Z</dcterms:modified>
</cp:coreProperties>
</file>